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7F" w:rsidRPr="00CE1668" w:rsidRDefault="005C3E7F">
      <w:pPr>
        <w:spacing w:line="1" w:lineRule="exact"/>
        <w:ind w:firstLine="567"/>
        <w:jc w:val="both"/>
        <w:rPr>
          <w:sz w:val="24"/>
          <w:szCs w:val="24"/>
        </w:rPr>
      </w:pPr>
    </w:p>
    <w:p w:rsidR="005C3E7F" w:rsidRDefault="00423659" w:rsidP="00567E24">
      <w:pPr>
        <w:pStyle w:val="1"/>
        <w:tabs>
          <w:tab w:val="left" w:pos="3888"/>
        </w:tabs>
        <w:snapToGrid w:val="0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5" o:title=""/>
          </v:shape>
        </w:pict>
      </w:r>
    </w:p>
    <w:p w:rsidR="005C3E7F" w:rsidRPr="00A5414E" w:rsidRDefault="005C3E7F" w:rsidP="00EA5325">
      <w:pPr>
        <w:pStyle w:val="11"/>
      </w:pPr>
      <w:r w:rsidRPr="00A5414E">
        <w:t>Администрация городского округа Сокольский</w:t>
      </w:r>
    </w:p>
    <w:p w:rsidR="005C3E7F" w:rsidRPr="00A5414E" w:rsidRDefault="005C3E7F" w:rsidP="00EA5325">
      <w:pPr>
        <w:jc w:val="center"/>
        <w:rPr>
          <w:b/>
          <w:bCs/>
          <w:sz w:val="40"/>
          <w:szCs w:val="40"/>
        </w:rPr>
      </w:pPr>
      <w:r w:rsidRPr="00A5414E">
        <w:rPr>
          <w:b/>
          <w:bCs/>
          <w:sz w:val="40"/>
          <w:szCs w:val="40"/>
        </w:rPr>
        <w:t>Нижегородской области</w:t>
      </w:r>
    </w:p>
    <w:p w:rsidR="005C3E7F" w:rsidRDefault="005C3E7F" w:rsidP="00EA5325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5C3E7F" w:rsidRDefault="005C3E7F" w:rsidP="00EA5325"/>
    <w:tbl>
      <w:tblPr>
        <w:tblW w:w="0" w:type="auto"/>
        <w:tblInd w:w="-106" w:type="dxa"/>
        <w:tblLayout w:type="fixed"/>
        <w:tblLook w:val="0000"/>
      </w:tblPr>
      <w:tblGrid>
        <w:gridCol w:w="5210"/>
        <w:gridCol w:w="4537"/>
      </w:tblGrid>
      <w:tr w:rsidR="005C3E7F">
        <w:tc>
          <w:tcPr>
            <w:tcW w:w="5210" w:type="dxa"/>
          </w:tcPr>
          <w:p w:rsidR="005C3E7F" w:rsidRDefault="005C3E7F" w:rsidP="00B82F75">
            <w:pPr>
              <w:snapToGrid w:val="0"/>
              <w:jc w:val="both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Pr="00A5414E">
              <w:rPr>
                <w:b/>
                <w:bCs/>
                <w:sz w:val="32"/>
                <w:szCs w:val="32"/>
                <w:u w:val="single"/>
              </w:rPr>
              <w:t xml:space="preserve">12 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марта </w:t>
            </w:r>
            <w:r w:rsidRPr="00EA5325">
              <w:rPr>
                <w:b/>
                <w:bCs/>
                <w:sz w:val="32"/>
                <w:szCs w:val="32"/>
                <w:u w:val="single"/>
              </w:rPr>
              <w:t>2015 года</w:t>
            </w:r>
          </w:p>
        </w:tc>
        <w:tc>
          <w:tcPr>
            <w:tcW w:w="4537" w:type="dxa"/>
          </w:tcPr>
          <w:p w:rsidR="005C3E7F" w:rsidRDefault="005C3E7F" w:rsidP="006D528A">
            <w:pPr>
              <w:snapToGrid w:val="0"/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>
              <w:rPr>
                <w:b/>
                <w:bCs/>
                <w:sz w:val="32"/>
                <w:szCs w:val="32"/>
                <w:u w:val="single"/>
              </w:rPr>
              <w:t>127</w:t>
            </w:r>
          </w:p>
        </w:tc>
      </w:tr>
    </w:tbl>
    <w:p w:rsidR="005C3E7F" w:rsidRDefault="005C3E7F" w:rsidP="00EA5325">
      <w:pPr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9747"/>
      </w:tblGrid>
      <w:tr w:rsidR="005C3E7F">
        <w:tc>
          <w:tcPr>
            <w:tcW w:w="9747" w:type="dxa"/>
          </w:tcPr>
          <w:p w:rsidR="005C3E7F" w:rsidRPr="002D079A" w:rsidRDefault="005C3E7F" w:rsidP="00EA5325">
            <w:pPr>
              <w:snapToGrid w:val="0"/>
              <w:ind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городского округа Сокольский Нижегородской области от 06.02.2015 № 69</w:t>
            </w:r>
          </w:p>
        </w:tc>
      </w:tr>
    </w:tbl>
    <w:p w:rsidR="005C3E7F" w:rsidRDefault="005C3E7F" w:rsidP="005C60C6">
      <w:pPr>
        <w:jc w:val="center"/>
        <w:rPr>
          <w:sz w:val="28"/>
          <w:szCs w:val="28"/>
        </w:rPr>
      </w:pPr>
    </w:p>
    <w:p w:rsidR="005C3E7F" w:rsidRDefault="005C3E7F" w:rsidP="005C60C6">
      <w:pPr>
        <w:jc w:val="center"/>
        <w:rPr>
          <w:sz w:val="28"/>
          <w:szCs w:val="28"/>
        </w:rPr>
      </w:pPr>
    </w:p>
    <w:p w:rsidR="005C3E7F" w:rsidRPr="00EA5325" w:rsidRDefault="005C3E7F" w:rsidP="005C60C6">
      <w:pPr>
        <w:jc w:val="center"/>
        <w:rPr>
          <w:sz w:val="28"/>
          <w:szCs w:val="28"/>
        </w:rPr>
      </w:pPr>
    </w:p>
    <w:p w:rsidR="005C3E7F" w:rsidRDefault="005C3E7F" w:rsidP="00B768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3.2.3. плана мероприятий («дорожная карта») по организации предоставления государственных и муниципальных услуг по принципу «одного окна» в Нижегородской области на 2014-2015 года, утвержденным распоряжением Правительства Нижегородской области от 12 октября 2014 года № 2063-р, постановляю:</w:t>
      </w:r>
    </w:p>
    <w:p w:rsidR="005C3E7F" w:rsidRPr="006E1496" w:rsidRDefault="005C3E7F" w:rsidP="00B768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постановление администрации городского округа Сокольский Нижегородской области от 06.02.2015 г. № 69 «Об утверждении перечня муниципальных услуг, предоставление которых может быть организовано на базе многофункционального центра предоставления государственных и муниципальных услуг, созданного в городском округе Сокольский Нижегородской области» внести следующие изменения</w:t>
      </w:r>
      <w:r w:rsidRPr="006E1496">
        <w:rPr>
          <w:sz w:val="28"/>
          <w:szCs w:val="28"/>
        </w:rPr>
        <w:t>:</w:t>
      </w:r>
    </w:p>
    <w:p w:rsidR="005C3E7F" w:rsidRDefault="005C3E7F" w:rsidP="00B768E3">
      <w:pPr>
        <w:suppressAutoHyphens/>
        <w:spacing w:line="360" w:lineRule="auto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 Перечень муниципальных услуг, предоставление которых может быть организовано на базе многофункционального центра предоставления государственных и муниципальных услуг, созданного в городском округе Сокольский Нижегородской области изложить в новой редакции.</w:t>
      </w:r>
    </w:p>
    <w:p w:rsidR="005C3E7F" w:rsidRDefault="005C3E7F" w:rsidP="00B768E3">
      <w:pPr>
        <w:pStyle w:val="ConsPlusDocList"/>
        <w:spacing w:line="360" w:lineRule="auto"/>
        <w:ind w:firstLine="7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Управлению делами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городского округа Сокольский в информационно-телекоммуникационной сети «Интернет» и опубликовать в районной газете «Сельская новь» .</w:t>
      </w:r>
    </w:p>
    <w:p w:rsidR="005C3E7F" w:rsidRDefault="005C3E7F" w:rsidP="00B768E3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и.о. управляющего делами Гульневу В.Г.</w:t>
      </w:r>
    </w:p>
    <w:p w:rsidR="005C3E7F" w:rsidRDefault="005C3E7F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C3E7F" w:rsidRDefault="005C3E7F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C3E7F" w:rsidRPr="005C60C6" w:rsidRDefault="005C3E7F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8"/>
        <w:gridCol w:w="4929"/>
      </w:tblGrid>
      <w:tr w:rsidR="005C3E7F">
        <w:tc>
          <w:tcPr>
            <w:tcW w:w="4928" w:type="dxa"/>
          </w:tcPr>
          <w:p w:rsidR="005C3E7F" w:rsidRPr="00E257EF" w:rsidRDefault="005C3E7F" w:rsidP="00E257EF">
            <w:pPr>
              <w:ind w:right="11"/>
              <w:jc w:val="both"/>
              <w:rPr>
                <w:spacing w:val="-1"/>
                <w:sz w:val="28"/>
                <w:szCs w:val="28"/>
              </w:rPr>
            </w:pPr>
            <w:r w:rsidRPr="00E257EF">
              <w:rPr>
                <w:spacing w:val="-1"/>
                <w:sz w:val="28"/>
                <w:szCs w:val="28"/>
              </w:rPr>
              <w:t>Глава администрации</w:t>
            </w:r>
          </w:p>
        </w:tc>
        <w:tc>
          <w:tcPr>
            <w:tcW w:w="4929" w:type="dxa"/>
          </w:tcPr>
          <w:p w:rsidR="005C3E7F" w:rsidRPr="00E257EF" w:rsidRDefault="005C3E7F" w:rsidP="00E257EF">
            <w:pPr>
              <w:ind w:right="11"/>
              <w:jc w:val="right"/>
              <w:rPr>
                <w:spacing w:val="-1"/>
                <w:sz w:val="28"/>
                <w:szCs w:val="28"/>
              </w:rPr>
            </w:pPr>
            <w:r w:rsidRPr="00E257EF">
              <w:rPr>
                <w:spacing w:val="-1"/>
                <w:sz w:val="28"/>
                <w:szCs w:val="28"/>
              </w:rPr>
              <w:t>И.В.Бобров</w:t>
            </w:r>
          </w:p>
        </w:tc>
      </w:tr>
    </w:tbl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051DA8">
      <w:pPr>
        <w:spacing w:line="360" w:lineRule="auto"/>
        <w:jc w:val="both"/>
        <w:rPr>
          <w:sz w:val="22"/>
          <w:szCs w:val="22"/>
        </w:rPr>
      </w:pPr>
    </w:p>
    <w:p w:rsidR="005C3E7F" w:rsidRDefault="005C3E7F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УТВЕРЖДЕН</w:t>
      </w:r>
    </w:p>
    <w:p w:rsidR="005C3E7F" w:rsidRDefault="005C3E7F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постановлением администрации</w:t>
      </w:r>
    </w:p>
    <w:p w:rsidR="005C3E7F" w:rsidRDefault="005C3E7F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городского округа Сокольский</w:t>
      </w:r>
    </w:p>
    <w:p w:rsidR="005C3E7F" w:rsidRDefault="005C3E7F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Нижегородской области</w:t>
      </w:r>
    </w:p>
    <w:p w:rsidR="005C3E7F" w:rsidRDefault="005C3E7F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 12.03.2015 № 127</w:t>
      </w:r>
    </w:p>
    <w:p w:rsidR="005C3E7F" w:rsidRPr="00A9070A" w:rsidRDefault="005C3E7F" w:rsidP="00A9070A">
      <w:pPr>
        <w:shd w:val="clear" w:color="auto" w:fill="FFFFFF"/>
        <w:tabs>
          <w:tab w:val="left" w:leader="underscore" w:pos="888"/>
          <w:tab w:val="left" w:leader="underscore" w:pos="3101"/>
          <w:tab w:val="left" w:leader="underscore" w:pos="5122"/>
        </w:tabs>
        <w:spacing w:line="254" w:lineRule="exact"/>
        <w:jc w:val="right"/>
        <w:rPr>
          <w:sz w:val="24"/>
          <w:szCs w:val="24"/>
          <w:u w:val="single"/>
        </w:rPr>
      </w:pPr>
    </w:p>
    <w:p w:rsidR="005C3E7F" w:rsidRDefault="005C3E7F">
      <w:pPr>
        <w:tabs>
          <w:tab w:val="left" w:pos="2685"/>
        </w:tabs>
        <w:ind w:firstLine="567"/>
        <w:jc w:val="center"/>
        <w:rPr>
          <w:b/>
          <w:bCs/>
          <w:sz w:val="24"/>
          <w:szCs w:val="24"/>
        </w:rPr>
      </w:pPr>
    </w:p>
    <w:p w:rsidR="005C3E7F" w:rsidRDefault="005C3E7F">
      <w:pPr>
        <w:tabs>
          <w:tab w:val="left" w:pos="2685"/>
        </w:tabs>
        <w:ind w:firstLine="567"/>
        <w:jc w:val="center"/>
        <w:rPr>
          <w:b/>
          <w:bCs/>
          <w:sz w:val="24"/>
          <w:szCs w:val="24"/>
        </w:rPr>
      </w:pPr>
    </w:p>
    <w:p w:rsidR="005C3E7F" w:rsidRPr="00EA5325" w:rsidRDefault="005C3E7F">
      <w:pPr>
        <w:tabs>
          <w:tab w:val="left" w:pos="2685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5C3E7F" w:rsidRDefault="005C3E7F" w:rsidP="00EA5325">
      <w:pPr>
        <w:tabs>
          <w:tab w:val="left" w:pos="26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услуг, предоставление которых может быть организовано на базе многофункционального центра предоставления государственных и муниципальных услуг, созданного в городском округе</w:t>
      </w:r>
      <w:r w:rsidRPr="00EA5325">
        <w:rPr>
          <w:b/>
          <w:bCs/>
          <w:sz w:val="28"/>
          <w:szCs w:val="28"/>
        </w:rPr>
        <w:t xml:space="preserve"> Сокольский Нижегородской области</w:t>
      </w:r>
    </w:p>
    <w:p w:rsidR="005C3E7F" w:rsidRDefault="005C3E7F" w:rsidP="00EA5325">
      <w:pPr>
        <w:tabs>
          <w:tab w:val="left" w:pos="2685"/>
        </w:tabs>
        <w:jc w:val="center"/>
        <w:rPr>
          <w:b/>
          <w:bCs/>
          <w:sz w:val="28"/>
          <w:szCs w:val="28"/>
        </w:rPr>
      </w:pPr>
    </w:p>
    <w:p w:rsidR="005C3E7F" w:rsidRDefault="005C3E7F" w:rsidP="006A4E83">
      <w:pPr>
        <w:tabs>
          <w:tab w:val="left" w:pos="2685"/>
        </w:tabs>
        <w:jc w:val="both"/>
        <w:rPr>
          <w:b/>
          <w:bCs/>
          <w:sz w:val="28"/>
          <w:szCs w:val="28"/>
        </w:rPr>
      </w:pP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Предоставление в собственность или в аренду земельного участка, находящегося в собственности городского округа Сокольский Нижегородской области, для целей, не связанных со строительством.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Предоставление земельных участков из земель сельскохозяйственного значения, находящихся в муниципальной собственности, а также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разграничена, для создания фермерского хозяйства и осуществления его деятельности.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Прием заявлений, постановка на учет и зачисление детей в образовательные учреждения, реализующие основные образовательные программы дошкольного образования (детские сады) на территории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 земельных участков для индивидуального жилищного строительства на территории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Предоставление информации из реестра имущества муниципальной собственности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Выдача разрешения (ордера) на производство земляных, ремонтных работ и работ по прокладке и переустройству инженерных сетей и коммуникаций на территории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Выдача акта освидетельствования проведения основных работ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строительств</w:t>
      </w:r>
      <w:proofErr w:type="gramEnd"/>
      <w:r>
        <w:rPr>
          <w:sz w:val="28"/>
          <w:szCs w:val="28"/>
        </w:rPr>
        <w:t xml:space="preserve"> (реконструкции) объекта индивидуального жилищного строительства на территории городского округа Сокольский Нижегородской области с привлечением средств материнского (семейного) капитала.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Предоставлении информации об организации общедоступного и бесплатного дошкольного, начального общего, основного, среднего общего образования, а также дополнительного образования в общеобразовательных организациях, расположенных на территории городского округа Сокольский Нижегородской области.</w:t>
      </w:r>
      <w:proofErr w:type="gramEnd"/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Выдача разрешения (договора) на размещение нестационарных объектов мелкорозничной сети на территории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Подготовка и выдача разрешения на строительство, реконструкцию объектов капитального строительства на территории земельного участка, расположенного на территории городского округа Сокольский Нижегородской области, за исключением осуществления строительства за счет средств областного бюджета и (или) по распоряжению Губернатора Нижегородской области в случаях, предусмотренных федеральным законодательством.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8F6DDE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DDE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помещения, расположенного на территории городского округа Сокольский Нижегородской области.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0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 в рамках полномочий.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Выдача выписок из домовых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книг, справок на территории городского округа Сокольский Нижегородской области.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</w:t>
      </w:r>
      <w:r w:rsidRPr="000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и выдача разрешений на строительство, реконструкцию, капитальный ремонт объектов капитального строительства на территории земельного участка, расположенного на территории городского округа Сокольский Нижегородской области, за исключением осуществления строительства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областного бюджета и (или) по распоряжению Губернатора Нижегородской области в случаях, предусмотренных федеральным законодательством.</w:t>
      </w:r>
    </w:p>
    <w:p w:rsidR="005C3E7F" w:rsidRDefault="005C3E7F" w:rsidP="00362B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005FCF">
        <w:rPr>
          <w:sz w:val="28"/>
          <w:szCs w:val="28"/>
        </w:rPr>
        <w:t xml:space="preserve"> </w:t>
      </w:r>
      <w:r>
        <w:rPr>
          <w:sz w:val="28"/>
          <w:szCs w:val="28"/>
        </w:rPr>
        <w:t>Прием заявлений и выдача документов на ввод объектов капитального строительства в эксплуатацию, расположенного на территории городского округа Сокольский Нижегородской области, за исключением осуществления строительства за счет средств областного бюджета и (или) по распоряжению Губернатора Нижегородской области в случаях, предусмотренных федеральным законодательством.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44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 на территории городского округа Сокольский Нижегородской области.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Предоставление земельных участков, собственность на которые не разграничена, на территории городского округа Сокольский Нижегородской области, за исключением города Нижнего Новгорода, гражданам и юридическим лицам на праве аренды, на праве постоянного (бессрочного) пользования, безвозмездного пользования, в собственность.</w:t>
      </w:r>
    </w:p>
    <w:p w:rsidR="005C3E7F" w:rsidRPr="002C6FAB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FAB">
        <w:rPr>
          <w:rFonts w:ascii="Times New Roman" w:hAnsi="Times New Roman" w:cs="Times New Roman"/>
          <w:color w:val="000000"/>
          <w:sz w:val="28"/>
          <w:szCs w:val="28"/>
        </w:rPr>
        <w:t>20.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 xml:space="preserve">тверждение схемы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 на кадастровом плане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>кадастровой карте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городского округа Сокольский Нижегородской области.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44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 и выплата социальной выплаты на газификацию домовладений малоимущим гражданам.</w:t>
      </w:r>
    </w:p>
    <w:p w:rsidR="005C3E7F" w:rsidRPr="002C6FAB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4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04C4">
        <w:rPr>
          <w:rFonts w:ascii="Times New Roman" w:hAnsi="Times New Roman" w:cs="Times New Roman"/>
          <w:sz w:val="28"/>
          <w:szCs w:val="28"/>
        </w:rPr>
        <w:t>. Оформление перевода земель или земельных участков в составе таких земель из одной категории в другую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Сокольский Нижегородской области.</w:t>
      </w:r>
      <w:r w:rsidRPr="002C6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Выдача копий архивных документов, подтверждающих право на владение землей.</w:t>
      </w:r>
    </w:p>
    <w:p w:rsidR="005C3E7F" w:rsidRDefault="005C3E7F" w:rsidP="00362BF0">
      <w:pPr>
        <w:pStyle w:val="ConsPlusCel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Предоставление информации об очередности предоставления жилых помещений на условиях социального найма.</w:t>
      </w:r>
    </w:p>
    <w:p w:rsidR="005C3E7F" w:rsidRDefault="005C3E7F" w:rsidP="00362BF0">
      <w:pPr>
        <w:pStyle w:val="ConsPlusCell"/>
        <w:widowControl/>
        <w:spacing w:line="36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F04F1A">
        <w:rPr>
          <w:rFonts w:ascii="Times New Roman" w:hAnsi="Times New Roman" w:cs="Times New Roman"/>
          <w:sz w:val="28"/>
          <w:szCs w:val="28"/>
        </w:rPr>
        <w:t>. Предоставление информации, прием документов от лиц желающих установить опеку (попечительство) в отношении несовершеннолетних граждан.</w:t>
      </w:r>
    </w:p>
    <w:p w:rsidR="005C3E7F" w:rsidRDefault="005C3E7F" w:rsidP="00362BF0">
      <w:pPr>
        <w:pStyle w:val="ConsPlusCell"/>
        <w:widowControl/>
        <w:spacing w:line="36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Осуществление передачи (приватизации) жилого помещения в собственность.</w:t>
      </w:r>
    </w:p>
    <w:p w:rsidR="005C3E7F" w:rsidRDefault="005C3E7F" w:rsidP="00362BF0">
      <w:pPr>
        <w:pStyle w:val="ConsPlusCell"/>
        <w:widowControl/>
        <w:spacing w:line="36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Предоставление в безвозмездное пользование муниципального имущества, находящегося в собственности городского округа Сокольский, юридическим лицам в соответствии с федеральным законодательством и законодательством Нижегородской области.</w:t>
      </w:r>
    </w:p>
    <w:p w:rsidR="005C3E7F" w:rsidRPr="00F04F1A" w:rsidRDefault="005C3E7F" w:rsidP="00362BF0">
      <w:pPr>
        <w:pStyle w:val="ConsPlusCell"/>
        <w:widowControl/>
        <w:spacing w:line="360" w:lineRule="auto"/>
        <w:ind w:left="-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Предоставление земельных участков на территории городского округа Сокольский Нижегородской области в собственность собственникам зданий, сооружений, расположенных на этих участках.</w:t>
      </w:r>
    </w:p>
    <w:sectPr w:rsidR="005C3E7F" w:rsidRPr="00F04F1A" w:rsidSect="00362BF0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A2400"/>
    <w:lvl w:ilvl="0">
      <w:numFmt w:val="bullet"/>
      <w:lvlText w:val="*"/>
      <w:lvlJc w:val="left"/>
    </w:lvl>
  </w:abstractNum>
  <w:abstractNum w:abstractNumId="1">
    <w:nsid w:val="197541DF"/>
    <w:multiLevelType w:val="multilevel"/>
    <w:tmpl w:val="AB2C24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F91F33"/>
    <w:multiLevelType w:val="singleLevel"/>
    <w:tmpl w:val="41F0EEC0"/>
    <w:lvl w:ilvl="0">
      <w:start w:val="4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687481A"/>
    <w:multiLevelType w:val="singleLevel"/>
    <w:tmpl w:val="7CE2521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27AA5F72"/>
    <w:multiLevelType w:val="singleLevel"/>
    <w:tmpl w:val="A5A88CF4"/>
    <w:lvl w:ilvl="0">
      <w:start w:val="1"/>
      <w:numFmt w:val="decimal"/>
      <w:lvlText w:val="3.9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284761CA"/>
    <w:multiLevelType w:val="hybridMultilevel"/>
    <w:tmpl w:val="35BCD792"/>
    <w:lvl w:ilvl="0" w:tplc="9C7A8764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75BBB"/>
    <w:multiLevelType w:val="singleLevel"/>
    <w:tmpl w:val="B43037A4"/>
    <w:lvl w:ilvl="0">
      <w:start w:val="4"/>
      <w:numFmt w:val="decimal"/>
      <w:lvlText w:val="3.1.%1."/>
      <w:legacy w:legacy="1" w:legacySpace="0" w:legacyIndent="745"/>
      <w:lvlJc w:val="left"/>
      <w:rPr>
        <w:rFonts w:ascii="Times New Roman" w:hAnsi="Times New Roman" w:cs="Times New Roman" w:hint="default"/>
      </w:rPr>
    </w:lvl>
  </w:abstractNum>
  <w:abstractNum w:abstractNumId="7">
    <w:nsid w:val="2E455177"/>
    <w:multiLevelType w:val="hybridMultilevel"/>
    <w:tmpl w:val="11CE5DE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072"/>
    <w:multiLevelType w:val="multilevel"/>
    <w:tmpl w:val="BDD6471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803"/>
        </w:tabs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9">
    <w:nsid w:val="3C153BBF"/>
    <w:multiLevelType w:val="singleLevel"/>
    <w:tmpl w:val="980EFD3E"/>
    <w:lvl w:ilvl="0">
      <w:start w:val="1"/>
      <w:numFmt w:val="decimal"/>
      <w:lvlText w:val="3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>
    <w:nsid w:val="3FB53AA0"/>
    <w:multiLevelType w:val="singleLevel"/>
    <w:tmpl w:val="9C7A8764"/>
    <w:lvl w:ilvl="0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1">
    <w:nsid w:val="47136308"/>
    <w:multiLevelType w:val="singleLevel"/>
    <w:tmpl w:val="6CA8E25E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52B2321E"/>
    <w:multiLevelType w:val="singleLevel"/>
    <w:tmpl w:val="D1402080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>
    <w:nsid w:val="57AE7A4A"/>
    <w:multiLevelType w:val="singleLevel"/>
    <w:tmpl w:val="5C84B61A"/>
    <w:lvl w:ilvl="0">
      <w:start w:val="2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4">
    <w:nsid w:val="5BF62432"/>
    <w:multiLevelType w:val="singleLevel"/>
    <w:tmpl w:val="9E047D46"/>
    <w:lvl w:ilvl="0">
      <w:start w:val="3"/>
      <w:numFmt w:val="decimal"/>
      <w:lvlText w:val="3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>
    <w:nsid w:val="5F8D0236"/>
    <w:multiLevelType w:val="multilevel"/>
    <w:tmpl w:val="06DA56E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293E70"/>
    <w:multiLevelType w:val="singleLevel"/>
    <w:tmpl w:val="8F66E08E"/>
    <w:lvl w:ilvl="0">
      <w:start w:val="7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3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7">
    <w:nsid w:val="637008A2"/>
    <w:multiLevelType w:val="multilevel"/>
    <w:tmpl w:val="B4744B9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18468A"/>
    <w:multiLevelType w:val="multilevel"/>
    <w:tmpl w:val="E45C27E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1">
      <w:start w:val="6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w w:val="100"/>
      </w:rPr>
    </w:lvl>
  </w:abstractNum>
  <w:abstractNum w:abstractNumId="19">
    <w:nsid w:val="68000C8E"/>
    <w:multiLevelType w:val="multilevel"/>
    <w:tmpl w:val="A1D88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7060669A"/>
    <w:multiLevelType w:val="multilevel"/>
    <w:tmpl w:val="DE20F5F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0C163BB"/>
    <w:multiLevelType w:val="singleLevel"/>
    <w:tmpl w:val="8CE4B14C"/>
    <w:lvl w:ilvl="0">
      <w:start w:val="2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2">
    <w:nsid w:val="787332C1"/>
    <w:multiLevelType w:val="singleLevel"/>
    <w:tmpl w:val="9F90F90A"/>
    <w:lvl w:ilvl="0">
      <w:start w:val="6"/>
      <w:numFmt w:val="decimal"/>
      <w:lvlText w:val="3.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23">
    <w:nsid w:val="7D0F783D"/>
    <w:multiLevelType w:val="multilevel"/>
    <w:tmpl w:val="218A19A8"/>
    <w:lvl w:ilvl="0">
      <w:start w:val="4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959"/>
        </w:tabs>
        <w:ind w:left="1959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73"/>
        </w:tabs>
        <w:ind w:left="2673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01"/>
        </w:tabs>
        <w:ind w:left="410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98"/>
        </w:tabs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872" w:hanging="2160"/>
      </w:pPr>
      <w:rPr>
        <w:rFonts w:hint="default"/>
        <w:color w:val="000000"/>
      </w:rPr>
    </w:lvl>
  </w:abstractNum>
  <w:abstractNum w:abstractNumId="24">
    <w:nsid w:val="7D712FB4"/>
    <w:multiLevelType w:val="singleLevel"/>
    <w:tmpl w:val="8E9673C2"/>
    <w:lvl w:ilvl="0">
      <w:start w:val="1"/>
      <w:numFmt w:val="decimal"/>
      <w:lvlText w:val="3.7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25">
    <w:nsid w:val="7F55325C"/>
    <w:multiLevelType w:val="hybridMultilevel"/>
    <w:tmpl w:val="0B8C73B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2"/>
  </w:num>
  <w:num w:numId="5">
    <w:abstractNumId w:val="14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24"/>
  </w:num>
  <w:num w:numId="10">
    <w:abstractNumId w:val="4"/>
  </w:num>
  <w:num w:numId="11">
    <w:abstractNumId w:val="21"/>
  </w:num>
  <w:num w:numId="1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6"/>
  </w:num>
  <w:num w:numId="15">
    <w:abstractNumId w:val="13"/>
  </w:num>
  <w:num w:numId="16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20"/>
  </w:num>
  <w:num w:numId="21">
    <w:abstractNumId w:val="5"/>
  </w:num>
  <w:num w:numId="22">
    <w:abstractNumId w:val="15"/>
  </w:num>
  <w:num w:numId="23">
    <w:abstractNumId w:val="18"/>
  </w:num>
  <w:num w:numId="24">
    <w:abstractNumId w:val="8"/>
  </w:num>
  <w:num w:numId="25">
    <w:abstractNumId w:val="1"/>
  </w:num>
  <w:num w:numId="26">
    <w:abstractNumId w:val="11"/>
  </w:num>
  <w:num w:numId="27">
    <w:abstractNumId w:val="19"/>
  </w:num>
  <w:num w:numId="28">
    <w:abstractNumId w:val="23"/>
  </w:num>
  <w:num w:numId="29">
    <w:abstractNumId w:val="25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E8F"/>
    <w:rsid w:val="00005FCF"/>
    <w:rsid w:val="00031213"/>
    <w:rsid w:val="00051DA8"/>
    <w:rsid w:val="00097A4D"/>
    <w:rsid w:val="000B06AB"/>
    <w:rsid w:val="00124516"/>
    <w:rsid w:val="001462DC"/>
    <w:rsid w:val="00187FFE"/>
    <w:rsid w:val="001A3538"/>
    <w:rsid w:val="001C5B42"/>
    <w:rsid w:val="001E6C9B"/>
    <w:rsid w:val="001F3FCF"/>
    <w:rsid w:val="002200CF"/>
    <w:rsid w:val="002451DE"/>
    <w:rsid w:val="00245555"/>
    <w:rsid w:val="002753B9"/>
    <w:rsid w:val="00281C02"/>
    <w:rsid w:val="002B08C4"/>
    <w:rsid w:val="002B3BE2"/>
    <w:rsid w:val="002C6FAB"/>
    <w:rsid w:val="002D079A"/>
    <w:rsid w:val="0033671C"/>
    <w:rsid w:val="00340E1C"/>
    <w:rsid w:val="003572CC"/>
    <w:rsid w:val="00362BF0"/>
    <w:rsid w:val="0036642F"/>
    <w:rsid w:val="00423659"/>
    <w:rsid w:val="004404C4"/>
    <w:rsid w:val="00444DB4"/>
    <w:rsid w:val="00452893"/>
    <w:rsid w:val="00567E24"/>
    <w:rsid w:val="005C21C5"/>
    <w:rsid w:val="005C3E7F"/>
    <w:rsid w:val="005C60C6"/>
    <w:rsid w:val="0065459E"/>
    <w:rsid w:val="00677B51"/>
    <w:rsid w:val="006A1EAD"/>
    <w:rsid w:val="006A4E83"/>
    <w:rsid w:val="006C3614"/>
    <w:rsid w:val="006D528A"/>
    <w:rsid w:val="006E1496"/>
    <w:rsid w:val="0073146B"/>
    <w:rsid w:val="00741E8F"/>
    <w:rsid w:val="008151B5"/>
    <w:rsid w:val="00885D34"/>
    <w:rsid w:val="008A4033"/>
    <w:rsid w:val="008D6378"/>
    <w:rsid w:val="008F6DDE"/>
    <w:rsid w:val="009005C6"/>
    <w:rsid w:val="0093515D"/>
    <w:rsid w:val="009F2556"/>
    <w:rsid w:val="00A12CE4"/>
    <w:rsid w:val="00A31989"/>
    <w:rsid w:val="00A5414E"/>
    <w:rsid w:val="00A8387B"/>
    <w:rsid w:val="00A9070A"/>
    <w:rsid w:val="00A91EDD"/>
    <w:rsid w:val="00A93B71"/>
    <w:rsid w:val="00AC11EC"/>
    <w:rsid w:val="00AD0890"/>
    <w:rsid w:val="00B13569"/>
    <w:rsid w:val="00B158FB"/>
    <w:rsid w:val="00B165F6"/>
    <w:rsid w:val="00B768E3"/>
    <w:rsid w:val="00B82F75"/>
    <w:rsid w:val="00BA0B90"/>
    <w:rsid w:val="00BA652F"/>
    <w:rsid w:val="00BB6B38"/>
    <w:rsid w:val="00C05CE8"/>
    <w:rsid w:val="00C1739D"/>
    <w:rsid w:val="00C20C82"/>
    <w:rsid w:val="00C61C5C"/>
    <w:rsid w:val="00C7780C"/>
    <w:rsid w:val="00C9427B"/>
    <w:rsid w:val="00CE1668"/>
    <w:rsid w:val="00D712F4"/>
    <w:rsid w:val="00D9466E"/>
    <w:rsid w:val="00DA17AF"/>
    <w:rsid w:val="00DB76D4"/>
    <w:rsid w:val="00DE04D4"/>
    <w:rsid w:val="00E05402"/>
    <w:rsid w:val="00E257EF"/>
    <w:rsid w:val="00E546D8"/>
    <w:rsid w:val="00EA5325"/>
    <w:rsid w:val="00EB2081"/>
    <w:rsid w:val="00EB413D"/>
    <w:rsid w:val="00EC5950"/>
    <w:rsid w:val="00EC5B95"/>
    <w:rsid w:val="00F04F1A"/>
    <w:rsid w:val="00F372F3"/>
    <w:rsid w:val="00F8073D"/>
    <w:rsid w:val="00FA53A0"/>
    <w:rsid w:val="00FD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5C60C6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5C60C6"/>
    <w:pPr>
      <w:widowControl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0C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C60C6"/>
    <w:rPr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C20C82"/>
    <w:pPr>
      <w:shd w:val="clear" w:color="auto" w:fill="FFFFFF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451DE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451DE"/>
    <w:rPr>
      <w:sz w:val="2"/>
      <w:szCs w:val="2"/>
    </w:rPr>
  </w:style>
  <w:style w:type="paragraph" w:customStyle="1" w:styleId="ConsPlusNormal">
    <w:name w:val="ConsPlusNormal"/>
    <w:uiPriority w:val="99"/>
    <w:rsid w:val="005C60C6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caption"/>
    <w:basedOn w:val="a"/>
    <w:next w:val="a"/>
    <w:uiPriority w:val="99"/>
    <w:qFormat/>
    <w:rsid w:val="005C60C6"/>
    <w:pPr>
      <w:widowControl/>
      <w:autoSpaceDE/>
      <w:autoSpaceDN/>
      <w:adjustRightInd/>
      <w:spacing w:before="120"/>
      <w:jc w:val="center"/>
    </w:pPr>
    <w:rPr>
      <w:b/>
      <w:bCs/>
      <w:sz w:val="40"/>
      <w:szCs w:val="40"/>
    </w:rPr>
  </w:style>
  <w:style w:type="paragraph" w:customStyle="1" w:styleId="11">
    <w:name w:val="Название объекта1"/>
    <w:basedOn w:val="a"/>
    <w:next w:val="a"/>
    <w:uiPriority w:val="99"/>
    <w:rsid w:val="00EA5325"/>
    <w:pPr>
      <w:widowControl/>
      <w:suppressAutoHyphens/>
      <w:autoSpaceDE/>
      <w:autoSpaceDN/>
      <w:adjustRightInd/>
      <w:spacing w:before="120"/>
      <w:jc w:val="center"/>
    </w:pPr>
    <w:rPr>
      <w:b/>
      <w:bCs/>
      <w:sz w:val="40"/>
      <w:szCs w:val="40"/>
      <w:lang w:eastAsia="ar-SA"/>
    </w:rPr>
  </w:style>
  <w:style w:type="table" w:styleId="a8">
    <w:name w:val="Table Grid"/>
    <w:basedOn w:val="a1"/>
    <w:uiPriority w:val="99"/>
    <w:rsid w:val="00EA53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ConsPlusCell">
    <w:name w:val="ConsPlusCell"/>
    <w:uiPriority w:val="99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1155</Words>
  <Characters>6588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Рожкова</cp:lastModifiedBy>
  <cp:revision>5</cp:revision>
  <cp:lastPrinted>2015-03-16T13:49:00Z</cp:lastPrinted>
  <dcterms:created xsi:type="dcterms:W3CDTF">2015-03-16T08:53:00Z</dcterms:created>
  <dcterms:modified xsi:type="dcterms:W3CDTF">2025-08-07T11:31:00Z</dcterms:modified>
</cp:coreProperties>
</file>